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45087A0C"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784DA9" w:rsidRPr="00F07FF7">
        <w:rPr>
          <w:sz w:val="22"/>
          <w:szCs w:val="22"/>
          <w:lang w:val="sr-Latn-RS"/>
        </w:rPr>
        <w:t>Course</w:t>
      </w:r>
      <w:proofErr w:type="spellEnd"/>
      <w:r w:rsidR="00784DA9" w:rsidRPr="00F07FF7">
        <w:rPr>
          <w:sz w:val="22"/>
          <w:szCs w:val="22"/>
          <w:lang w:val="sr-Latn-RS"/>
        </w:rPr>
        <w:t xml:space="preserve"> </w:t>
      </w:r>
      <w:proofErr w:type="spellStart"/>
      <w:r w:rsidR="00784DA9" w:rsidRPr="00F07FF7">
        <w:rPr>
          <w:sz w:val="22"/>
          <w:szCs w:val="22"/>
          <w:lang w:val="sr-Latn-RS"/>
        </w:rPr>
        <w:t>Syllabus</w:t>
      </w:r>
      <w:proofErr w:type="spellEnd"/>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79EC6B57" w:rsidR="00641FAC" w:rsidRPr="006E1BEF" w:rsidRDefault="007C0B15" w:rsidP="00220D99">
            <w:pPr>
              <w:pStyle w:val="Body"/>
              <w:tabs>
                <w:tab w:val="left" w:pos="567"/>
              </w:tabs>
              <w:spacing w:before="60" w:after="60"/>
              <w:rPr>
                <w:rFonts w:ascii="Times New Roman" w:hAnsi="Times New Roman" w:cs="Times New Roman"/>
                <w:sz w:val="20"/>
                <w:szCs w:val="20"/>
                <w:lang w:val="sr-Latn-RS"/>
              </w:rPr>
            </w:pPr>
            <w:r w:rsidRPr="00664504">
              <w:rPr>
                <w:rFonts w:ascii="Times New Roman" w:hAnsi="Times New Roman" w:cs="Times New Roman"/>
                <w:b/>
                <w:bCs/>
                <w:sz w:val="20"/>
                <w:szCs w:val="20"/>
                <w:lang w:val="en-GB"/>
              </w:rPr>
              <w:t>Study program:</w:t>
            </w:r>
            <w:r w:rsidR="00325620" w:rsidRPr="00664504">
              <w:rPr>
                <w:rFonts w:ascii="Times New Roman" w:hAnsi="Times New Roman" w:cs="Times New Roman"/>
                <w:b/>
                <w:bCs/>
                <w:sz w:val="20"/>
                <w:szCs w:val="20"/>
                <w:lang w:val="en-GB"/>
              </w:rPr>
              <w:t xml:space="preserve"> </w:t>
            </w:r>
            <w:proofErr w:type="spellStart"/>
            <w:r w:rsidR="006E1BEF">
              <w:rPr>
                <w:rFonts w:ascii="Times New Roman" w:hAnsi="Times New Roman" w:cs="Times New Roman"/>
                <w:b/>
                <w:bCs/>
                <w:sz w:val="20"/>
                <w:szCs w:val="20"/>
                <w:lang w:val="sr-Latn-RS"/>
              </w:rPr>
              <w:t>Economics</w:t>
            </w:r>
            <w:proofErr w:type="spellEnd"/>
            <w:r w:rsidR="006E1BEF">
              <w:rPr>
                <w:rFonts w:ascii="Times New Roman" w:hAnsi="Times New Roman" w:cs="Times New Roman"/>
                <w:b/>
                <w:bCs/>
                <w:sz w:val="20"/>
                <w:szCs w:val="20"/>
                <w:lang w:val="sr-Latn-RS"/>
              </w:rPr>
              <w:t xml:space="preserve"> </w:t>
            </w:r>
            <w:proofErr w:type="spellStart"/>
            <w:r w:rsidR="006E1BEF">
              <w:rPr>
                <w:rFonts w:ascii="Times New Roman" w:hAnsi="Times New Roman" w:cs="Times New Roman"/>
                <w:b/>
                <w:bCs/>
                <w:sz w:val="20"/>
                <w:szCs w:val="20"/>
                <w:lang w:val="sr-Latn-RS"/>
              </w:rPr>
              <w:t>and</w:t>
            </w:r>
            <w:proofErr w:type="spellEnd"/>
            <w:r w:rsidR="006E1BEF">
              <w:rPr>
                <w:rFonts w:ascii="Times New Roman" w:hAnsi="Times New Roman" w:cs="Times New Roman"/>
                <w:b/>
                <w:bCs/>
                <w:sz w:val="20"/>
                <w:szCs w:val="20"/>
                <w:lang w:val="sr-Latn-RS"/>
              </w:rPr>
              <w:t xml:space="preserve">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6041F123" w:rsidR="00641FAC" w:rsidRPr="00664504" w:rsidRDefault="00AE0515"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664504">
              <w:rPr>
                <w:rFonts w:ascii="Times New Roman" w:hAnsi="Times New Roman" w:cs="Times New Roman"/>
                <w:b/>
                <w:bCs/>
                <w:sz w:val="20"/>
                <w:szCs w:val="20"/>
                <w:lang w:val="en-GB"/>
              </w:rPr>
              <w:t xml:space="preserve">: </w:t>
            </w:r>
            <w:r w:rsidR="006E1BEF">
              <w:rPr>
                <w:rFonts w:ascii="Times New Roman" w:hAnsi="Times New Roman" w:cs="Times New Roman"/>
                <w:b/>
                <w:bCs/>
                <w:sz w:val="20"/>
                <w:szCs w:val="20"/>
                <w:lang w:val="en-GB"/>
              </w:rPr>
              <w:t>Mathematics in Economics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6F862B35"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proofErr w:type="spellStart"/>
            <w:r w:rsidR="008F2F52" w:rsidRPr="00784DA9">
              <w:rPr>
                <w:rFonts w:ascii="Times New Roman" w:hAnsi="Times New Roman" w:cs="Times New Roman"/>
                <w:sz w:val="20"/>
                <w:szCs w:val="20"/>
                <w:lang w:val="en-GB"/>
              </w:rPr>
              <w:t>Žarko</w:t>
            </w:r>
            <w:proofErr w:type="spellEnd"/>
            <w:r w:rsidR="008F2F52" w:rsidRPr="00784DA9">
              <w:rPr>
                <w:rFonts w:ascii="Times New Roman" w:hAnsi="Times New Roman" w:cs="Times New Roman"/>
                <w:sz w:val="20"/>
                <w:szCs w:val="20"/>
                <w:lang w:val="en-GB"/>
              </w:rPr>
              <w:t xml:space="preserve"> Popović,</w:t>
            </w:r>
            <w:r w:rsidR="00784DA9">
              <w:rPr>
                <w:rFonts w:ascii="Times New Roman" w:hAnsi="Times New Roman" w:cs="Times New Roman"/>
                <w:sz w:val="20"/>
                <w:szCs w:val="20"/>
                <w:lang w:val="en-GB"/>
              </w:rPr>
              <w:t xml:space="preserve"> PhD;</w:t>
            </w:r>
            <w:r w:rsidR="008F2F52" w:rsidRPr="00784DA9">
              <w:rPr>
                <w:rFonts w:ascii="Times New Roman" w:hAnsi="Times New Roman" w:cs="Times New Roman"/>
                <w:sz w:val="20"/>
                <w:szCs w:val="20"/>
                <w:lang w:val="en-GB"/>
              </w:rPr>
              <w:t xml:space="preserve"> Jelena J. Stanković</w:t>
            </w:r>
            <w:r w:rsidR="00784DA9">
              <w:rPr>
                <w:rFonts w:ascii="Times New Roman" w:hAnsi="Times New Roman" w:cs="Times New Roman"/>
                <w:sz w:val="20"/>
                <w:szCs w:val="20"/>
                <w:lang w:val="en-GB"/>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0786A582" w:rsidR="00641FAC" w:rsidRPr="00664504" w:rsidRDefault="009349C2" w:rsidP="00220D99">
            <w:pPr>
              <w:pStyle w:val="Body"/>
              <w:tabs>
                <w:tab w:val="left" w:pos="567"/>
              </w:tabs>
              <w:spacing w:before="60" w:after="60"/>
              <w:rPr>
                <w:rFonts w:ascii="Times New Roman" w:hAnsi="Times New Roman" w:cs="Times New Roman"/>
                <w:sz w:val="20"/>
                <w:szCs w:val="20"/>
                <w:lang w:val="en-GB"/>
              </w:rPr>
            </w:pPr>
            <w:r w:rsidRPr="003268A4">
              <w:rPr>
                <w:rFonts w:ascii="Times New Roman" w:hAnsi="Times New Roman" w:cs="Times New Roman"/>
                <w:b/>
                <w:bCs/>
                <w:sz w:val="20"/>
                <w:szCs w:val="20"/>
                <w:lang w:val="en-GB"/>
              </w:rPr>
              <w:t>Status of the Course</w:t>
            </w:r>
            <w:r>
              <w:rPr>
                <w:rFonts w:ascii="Times New Roman" w:hAnsi="Times New Roman" w:cs="Times New Roman"/>
                <w:b/>
                <w:bCs/>
                <w:sz w:val="20"/>
                <w:szCs w:val="20"/>
                <w:lang w:val="en-GB"/>
              </w:rPr>
              <w:t>:</w:t>
            </w:r>
            <w:r w:rsidRPr="00B60ADC">
              <w:rPr>
                <w:rFonts w:ascii="Times New Roman" w:hAnsi="Times New Roman" w:cs="Times New Roman"/>
                <w:sz w:val="20"/>
                <w:szCs w:val="20"/>
                <w:lang w:val="en-GB"/>
              </w:rPr>
              <w:t xml:space="preserve"> Compulsory</w:t>
            </w:r>
            <w:r>
              <w:rPr>
                <w:rFonts w:ascii="Times New Roman" w:hAnsi="Times New Roman" w:cs="Times New Roman"/>
                <w:sz w:val="20"/>
                <w:szCs w:val="20"/>
                <w:lang w:val="sr-Latn-RS"/>
              </w:rPr>
              <w:t>/</w:t>
            </w:r>
            <w:r>
              <w:rPr>
                <w:rFonts w:ascii="Times New Roman" w:hAnsi="Times New Roman" w:cs="Times New Roman"/>
                <w:sz w:val="20"/>
                <w:szCs w:val="20"/>
                <w:lang w:val="en-GB"/>
              </w:rPr>
              <w:t>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4F5AE0DC"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 xml:space="preserve">Number of ECTS </w:t>
            </w:r>
            <w:r w:rsidR="009349C2">
              <w:rPr>
                <w:rFonts w:ascii="Times New Roman" w:hAnsi="Times New Roman" w:cs="Times New Roman"/>
                <w:b/>
                <w:bCs/>
                <w:sz w:val="20"/>
                <w:szCs w:val="20"/>
                <w:lang w:val="en-GB"/>
              </w:rPr>
              <w:t>C</w:t>
            </w:r>
            <w:r w:rsidRPr="00664504">
              <w:rPr>
                <w:rFonts w:ascii="Times New Roman" w:hAnsi="Times New Roman" w:cs="Times New Roman"/>
                <w:b/>
                <w:bCs/>
                <w:sz w:val="20"/>
                <w:szCs w:val="20"/>
                <w:lang w:val="en-GB"/>
              </w:rPr>
              <w:t xml:space="preserve">redits: </w:t>
            </w:r>
            <w:r w:rsidR="009349C2">
              <w:rPr>
                <w:rFonts w:ascii="Times New Roman" w:hAnsi="Times New Roman" w:cs="Times New Roman"/>
                <w:b/>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5777F8FB" w:rsidR="00641FAC" w:rsidRPr="00664504" w:rsidRDefault="009349C2"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92822B" w14:textId="77777777" w:rsidR="009349C2" w:rsidRPr="00F07FF7" w:rsidRDefault="009349C2" w:rsidP="009349C2">
            <w:pPr>
              <w:tabs>
                <w:tab w:val="left" w:pos="567"/>
              </w:tabs>
              <w:rPr>
                <w:b/>
                <w:bCs/>
                <w:sz w:val="20"/>
                <w:szCs w:val="20"/>
                <w:lang w:val="en-GB"/>
              </w:rPr>
            </w:pPr>
            <w:r w:rsidRPr="00F07FF7">
              <w:rPr>
                <w:b/>
                <w:bCs/>
                <w:sz w:val="20"/>
                <w:szCs w:val="20"/>
                <w:lang w:val="en-GB"/>
              </w:rPr>
              <w:t>Course Objectives</w:t>
            </w:r>
          </w:p>
          <w:p w14:paraId="21655A38" w14:textId="046610D2" w:rsidR="00834F17" w:rsidRPr="00834F17" w:rsidRDefault="00834F17" w:rsidP="00834F17">
            <w:pPr>
              <w:pStyle w:val="Body"/>
              <w:tabs>
                <w:tab w:val="left" w:pos="567"/>
              </w:tabs>
              <w:spacing w:before="60" w:after="60"/>
              <w:jc w:val="both"/>
              <w:rPr>
                <w:rFonts w:ascii="Times New Roman" w:hAnsi="Times New Roman" w:cs="Times New Roman"/>
                <w:sz w:val="20"/>
                <w:szCs w:val="20"/>
                <w:lang w:val="en-GB"/>
              </w:rPr>
            </w:pPr>
            <w:r w:rsidRPr="00834F17">
              <w:rPr>
                <w:rFonts w:ascii="Times New Roman" w:hAnsi="Times New Roman" w:cs="Times New Roman"/>
                <w:sz w:val="20"/>
                <w:szCs w:val="20"/>
                <w:lang w:val="en-GB"/>
              </w:rPr>
              <w:t>This course is primarily aimed at developing the ability to think and reason logically, as well as the personality and potential of economics students. The main goal of this course is for economics students to become familiar with and master the basic mathematical concepts, methods and models necessary for understanding and anal</w:t>
            </w:r>
            <w:r>
              <w:rPr>
                <w:rFonts w:ascii="Times New Roman" w:hAnsi="Times New Roman" w:cs="Times New Roman"/>
                <w:sz w:val="20"/>
                <w:szCs w:val="20"/>
                <w:lang w:val="en-GB"/>
              </w:rPr>
              <w:t>ysing</w:t>
            </w:r>
            <w:r w:rsidRPr="00834F17">
              <w:rPr>
                <w:rFonts w:ascii="Times New Roman" w:hAnsi="Times New Roman" w:cs="Times New Roman"/>
                <w:sz w:val="20"/>
                <w:szCs w:val="20"/>
                <w:lang w:val="en-GB"/>
              </w:rPr>
              <w:t xml:space="preserve"> relevant micro and macroeconomic problems and situations. The course also provides the necessary foundation for studying statistical and quantitative methods in economics.</w:t>
            </w:r>
          </w:p>
          <w:p w14:paraId="7C7693DF" w14:textId="0DD7BA45" w:rsidR="00BA156B" w:rsidRPr="00664504" w:rsidRDefault="00834F17" w:rsidP="00834F17">
            <w:pPr>
              <w:pStyle w:val="Body"/>
              <w:tabs>
                <w:tab w:val="left" w:pos="567"/>
              </w:tabs>
              <w:spacing w:before="60" w:after="60"/>
              <w:jc w:val="both"/>
              <w:rPr>
                <w:rFonts w:ascii="Times New Roman" w:hAnsi="Times New Roman" w:cs="Times New Roman"/>
                <w:sz w:val="20"/>
                <w:szCs w:val="20"/>
                <w:lang w:val="en-GB"/>
              </w:rPr>
            </w:pPr>
            <w:r w:rsidRPr="00834F17">
              <w:rPr>
                <w:rFonts w:ascii="Times New Roman" w:hAnsi="Times New Roman" w:cs="Times New Roman"/>
                <w:sz w:val="20"/>
                <w:szCs w:val="20"/>
                <w:lang w:val="en-GB"/>
              </w:rPr>
              <w:t>The specific goal of this course is for economics students to master the mathematical model</w:t>
            </w:r>
            <w:r>
              <w:rPr>
                <w:rFonts w:ascii="Times New Roman" w:hAnsi="Times New Roman" w:cs="Times New Roman"/>
                <w:sz w:val="20"/>
                <w:szCs w:val="20"/>
                <w:lang w:val="en-GB"/>
              </w:rPr>
              <w:t>l</w:t>
            </w:r>
            <w:r w:rsidRPr="00834F17">
              <w:rPr>
                <w:rFonts w:ascii="Times New Roman" w:hAnsi="Times New Roman" w:cs="Times New Roman"/>
                <w:sz w:val="20"/>
                <w:szCs w:val="20"/>
                <w:lang w:val="en-GB"/>
              </w:rPr>
              <w:t>ing of the basic categories of quantitative analysis in economics.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50F126" w14:textId="77777777" w:rsidR="009349C2" w:rsidRPr="009349C2" w:rsidRDefault="009349C2" w:rsidP="009349C2">
            <w:pPr>
              <w:tabs>
                <w:tab w:val="left" w:pos="567"/>
              </w:tabs>
              <w:spacing w:before="60" w:after="60"/>
              <w:rPr>
                <w:b/>
                <w:bCs/>
                <w:sz w:val="20"/>
                <w:szCs w:val="20"/>
                <w:lang w:val="en-GB"/>
              </w:rPr>
            </w:pPr>
            <w:r w:rsidRPr="009349C2">
              <w:rPr>
                <w:b/>
                <w:bCs/>
                <w:sz w:val="20"/>
                <w:szCs w:val="20"/>
                <w:lang w:val="en-GB"/>
              </w:rPr>
              <w:t>Learning Outcomes</w:t>
            </w:r>
          </w:p>
          <w:p w14:paraId="07960395" w14:textId="5280984A" w:rsidR="005A0CC0" w:rsidRPr="005A0CC0" w:rsidRDefault="005A0CC0" w:rsidP="005A0CC0">
            <w:pPr>
              <w:tabs>
                <w:tab w:val="left" w:pos="567"/>
              </w:tabs>
              <w:spacing w:before="60" w:after="60"/>
              <w:jc w:val="both"/>
              <w:rPr>
                <w:bCs/>
                <w:sz w:val="20"/>
                <w:szCs w:val="20"/>
                <w:lang w:val="en-GB"/>
              </w:rPr>
            </w:pPr>
            <w:r w:rsidRPr="005A0CC0">
              <w:rPr>
                <w:bCs/>
                <w:sz w:val="20"/>
                <w:szCs w:val="20"/>
                <w:lang w:val="en-GB"/>
              </w:rPr>
              <w:t>After considering and mastering the content of this course, students can independently</w:t>
            </w:r>
            <w:r>
              <w:rPr>
                <w:bCs/>
                <w:sz w:val="20"/>
                <w:szCs w:val="20"/>
                <w:lang w:val="en-GB"/>
              </w:rPr>
              <w:t xml:space="preserve"> to</w:t>
            </w:r>
          </w:p>
          <w:p w14:paraId="21142F8A" w14:textId="5F4CD928" w:rsidR="005A0CC0" w:rsidRPr="005A0CC0" w:rsidRDefault="005A0CC0" w:rsidP="005A0CC0">
            <w:pPr>
              <w:pStyle w:val="ListParagraph"/>
              <w:numPr>
                <w:ilvl w:val="0"/>
                <w:numId w:val="5"/>
              </w:numPr>
              <w:tabs>
                <w:tab w:val="left" w:pos="567"/>
              </w:tabs>
              <w:spacing w:before="60" w:after="60"/>
              <w:ind w:left="450"/>
              <w:jc w:val="both"/>
              <w:rPr>
                <w:rFonts w:ascii="Times New Roman" w:hAnsi="Times New Roman" w:cs="Times New Roman"/>
                <w:bCs/>
                <w:sz w:val="20"/>
                <w:szCs w:val="20"/>
                <w:lang w:val="en-GB"/>
              </w:rPr>
            </w:pPr>
            <w:r w:rsidRPr="005A0CC0">
              <w:rPr>
                <w:rFonts w:ascii="Times New Roman" w:hAnsi="Times New Roman" w:cs="Times New Roman"/>
                <w:bCs/>
                <w:sz w:val="20"/>
                <w:szCs w:val="20"/>
                <w:lang w:val="en-GB"/>
              </w:rPr>
              <w:t>perform discrete analysis of simpler models (using linear algebra),</w:t>
            </w:r>
          </w:p>
          <w:p w14:paraId="1E7094C1" w14:textId="743BE930" w:rsidR="005A0CC0" w:rsidRPr="005A0CC0" w:rsidRDefault="005A0CC0" w:rsidP="005A0CC0">
            <w:pPr>
              <w:pStyle w:val="ListParagraph"/>
              <w:numPr>
                <w:ilvl w:val="0"/>
                <w:numId w:val="5"/>
              </w:numPr>
              <w:tabs>
                <w:tab w:val="left" w:pos="567"/>
              </w:tabs>
              <w:spacing w:before="60" w:after="60"/>
              <w:ind w:left="450"/>
              <w:jc w:val="both"/>
              <w:rPr>
                <w:rFonts w:ascii="Times New Roman" w:hAnsi="Times New Roman" w:cs="Times New Roman"/>
                <w:bCs/>
                <w:sz w:val="20"/>
                <w:szCs w:val="20"/>
                <w:lang w:val="en-GB"/>
              </w:rPr>
            </w:pPr>
            <w:r w:rsidRPr="005A0CC0">
              <w:rPr>
                <w:rFonts w:ascii="Times New Roman" w:hAnsi="Times New Roman" w:cs="Times New Roman"/>
                <w:bCs/>
                <w:sz w:val="20"/>
                <w:szCs w:val="20"/>
                <w:lang w:val="en-GB"/>
              </w:rPr>
              <w:t>perform dynamic analysis of models with one variable (using differential and integral calculus),</w:t>
            </w:r>
          </w:p>
          <w:p w14:paraId="60077EDC" w14:textId="05E6F232" w:rsidR="005A0CC0" w:rsidRPr="005A0CC0" w:rsidRDefault="005A0CC0" w:rsidP="005A0CC0">
            <w:pPr>
              <w:pStyle w:val="ListParagraph"/>
              <w:numPr>
                <w:ilvl w:val="0"/>
                <w:numId w:val="5"/>
              </w:numPr>
              <w:tabs>
                <w:tab w:val="left" w:pos="567"/>
              </w:tabs>
              <w:spacing w:before="60" w:after="60"/>
              <w:ind w:left="450"/>
              <w:jc w:val="both"/>
              <w:rPr>
                <w:rFonts w:ascii="Times New Roman" w:hAnsi="Times New Roman" w:cs="Times New Roman"/>
                <w:bCs/>
                <w:sz w:val="20"/>
                <w:szCs w:val="20"/>
                <w:lang w:val="en-GB"/>
              </w:rPr>
            </w:pPr>
            <w:r w:rsidRPr="005A0CC0">
              <w:rPr>
                <w:rFonts w:ascii="Times New Roman" w:hAnsi="Times New Roman" w:cs="Times New Roman"/>
                <w:bCs/>
                <w:sz w:val="20"/>
                <w:szCs w:val="20"/>
                <w:lang w:val="en-GB"/>
              </w:rPr>
              <w:t>model</w:t>
            </w:r>
            <w:r w:rsidR="00834F17">
              <w:rPr>
                <w:rFonts w:ascii="Times New Roman" w:hAnsi="Times New Roman" w:cs="Times New Roman"/>
                <w:bCs/>
                <w:sz w:val="20"/>
                <w:szCs w:val="20"/>
                <w:lang w:val="en-GB"/>
              </w:rPr>
              <w:t>ling</w:t>
            </w:r>
            <w:r w:rsidRPr="005A0CC0">
              <w:rPr>
                <w:rFonts w:ascii="Times New Roman" w:hAnsi="Times New Roman" w:cs="Times New Roman"/>
                <w:bCs/>
                <w:sz w:val="20"/>
                <w:szCs w:val="20"/>
                <w:lang w:val="en-GB"/>
              </w:rPr>
              <w:t xml:space="preserve"> specific economic and organizational problems,</w:t>
            </w:r>
          </w:p>
          <w:p w14:paraId="2C94F2F0" w14:textId="16355E25" w:rsidR="00BA156B" w:rsidRPr="00664504" w:rsidRDefault="005A0CC0" w:rsidP="005A0CC0">
            <w:pPr>
              <w:pStyle w:val="ListParagraph"/>
              <w:numPr>
                <w:ilvl w:val="0"/>
                <w:numId w:val="5"/>
              </w:numPr>
              <w:tabs>
                <w:tab w:val="left" w:pos="567"/>
              </w:tabs>
              <w:spacing w:before="60" w:after="60"/>
              <w:ind w:left="450"/>
              <w:jc w:val="both"/>
              <w:rPr>
                <w:sz w:val="20"/>
                <w:szCs w:val="20"/>
                <w:lang w:val="en-GB"/>
              </w:rPr>
            </w:pPr>
            <w:r w:rsidRPr="005A0CC0">
              <w:rPr>
                <w:rFonts w:ascii="Times New Roman" w:hAnsi="Times New Roman" w:cs="Times New Roman"/>
                <w:bCs/>
                <w:sz w:val="20"/>
                <w:szCs w:val="20"/>
                <w:lang w:val="en-GB"/>
              </w:rPr>
              <w:t>apply the apparatus of mathematical analysis to the mathematical modelling of basic categories of quantitative economics.</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EC97751" w14:textId="77777777" w:rsidR="009349C2" w:rsidRPr="009349C2" w:rsidRDefault="009349C2" w:rsidP="009349C2">
            <w:pPr>
              <w:tabs>
                <w:tab w:val="left" w:pos="567"/>
              </w:tabs>
              <w:spacing w:before="60" w:after="60"/>
              <w:rPr>
                <w:b/>
                <w:bCs/>
                <w:sz w:val="20"/>
                <w:szCs w:val="20"/>
                <w:lang w:val="en-GB"/>
              </w:rPr>
            </w:pPr>
            <w:r w:rsidRPr="009349C2">
              <w:rPr>
                <w:b/>
                <w:bCs/>
                <w:sz w:val="20"/>
                <w:szCs w:val="20"/>
                <w:lang w:val="en-GB"/>
              </w:rPr>
              <w:t>Course Content</w:t>
            </w:r>
          </w:p>
          <w:p w14:paraId="31F32635" w14:textId="77777777" w:rsidR="009349C2" w:rsidRPr="009349C2" w:rsidRDefault="009349C2" w:rsidP="009349C2">
            <w:pPr>
              <w:tabs>
                <w:tab w:val="left" w:pos="567"/>
              </w:tabs>
              <w:spacing w:before="60" w:after="60"/>
              <w:rPr>
                <w:i/>
                <w:sz w:val="20"/>
                <w:szCs w:val="20"/>
                <w:lang w:val="en-GB"/>
              </w:rPr>
            </w:pPr>
            <w:r w:rsidRPr="009349C2">
              <w:rPr>
                <w:i/>
                <w:sz w:val="20"/>
                <w:szCs w:val="20"/>
                <w:lang w:val="en-GB"/>
              </w:rPr>
              <w:t>Theoretical Classes</w:t>
            </w:r>
          </w:p>
          <w:p w14:paraId="710BDF69" w14:textId="0C627F0C" w:rsidR="00BA156B" w:rsidRPr="00664504" w:rsidRDefault="005A0CC0" w:rsidP="00220D99">
            <w:pPr>
              <w:tabs>
                <w:tab w:val="left" w:pos="567"/>
              </w:tabs>
              <w:spacing w:before="60" w:after="60"/>
              <w:jc w:val="both"/>
              <w:rPr>
                <w:i/>
                <w:sz w:val="20"/>
                <w:szCs w:val="20"/>
                <w:lang w:val="en-GB"/>
              </w:rPr>
            </w:pPr>
            <w:r w:rsidRPr="005A0CC0">
              <w:rPr>
                <w:bCs/>
                <w:sz w:val="20"/>
                <w:szCs w:val="20"/>
                <w:lang w:val="en-GB"/>
              </w:rPr>
              <w:t>1. Introduction, 2. Combinatorics, 3. Elements of probability theory, 4. Elements of linear algebra, 5. Limit value and continuity of a function of one variable, 6. Derivative of a function of one variable, 7. Integral of a function of one variable, 8. Application of differential calculus in economics, 9. Smoothing of empirical data, 10. Elasticity of a function, 11. Economic functions</w:t>
            </w:r>
          </w:p>
          <w:p w14:paraId="0811A767" w14:textId="77777777" w:rsidR="009349C2" w:rsidRPr="009349C2" w:rsidRDefault="009349C2" w:rsidP="009349C2">
            <w:pPr>
              <w:tabs>
                <w:tab w:val="left" w:pos="567"/>
              </w:tabs>
              <w:spacing w:before="60" w:after="60"/>
              <w:jc w:val="both"/>
              <w:rPr>
                <w:i/>
                <w:sz w:val="20"/>
                <w:szCs w:val="20"/>
                <w:lang w:val="en-GB"/>
              </w:rPr>
            </w:pPr>
            <w:r w:rsidRPr="009349C2">
              <w:rPr>
                <w:i/>
                <w:sz w:val="20"/>
                <w:szCs w:val="20"/>
                <w:lang w:val="en-GB"/>
              </w:rPr>
              <w:t xml:space="preserve">Practical </w:t>
            </w:r>
            <w:r w:rsidRPr="009349C2">
              <w:rPr>
                <w:bCs/>
                <w:i/>
                <w:sz w:val="20"/>
                <w:szCs w:val="20"/>
                <w:lang w:val="en-GB"/>
              </w:rPr>
              <w:t>Classes - Tutorials</w:t>
            </w:r>
          </w:p>
          <w:p w14:paraId="76E80CBD" w14:textId="4BECF769" w:rsidR="00BA156B" w:rsidRPr="00664504" w:rsidRDefault="005A0CC0" w:rsidP="005A0CC0">
            <w:pPr>
              <w:tabs>
                <w:tab w:val="left" w:pos="567"/>
              </w:tabs>
              <w:spacing w:before="60" w:after="60"/>
              <w:jc w:val="both"/>
              <w:rPr>
                <w:sz w:val="20"/>
                <w:szCs w:val="20"/>
                <w:lang w:val="en-GB"/>
              </w:rPr>
            </w:pPr>
            <w:r w:rsidRPr="005A0CC0">
              <w:rPr>
                <w:sz w:val="20"/>
                <w:szCs w:val="20"/>
                <w:lang w:val="en-GB"/>
              </w:rPr>
              <w:t>Practical classes and exercises using modern teaching aids, solving practical tasks, guest lecturers from renowned financial and insurance institutions, individual work, preparation and practice of pre-exam and exam requirements</w:t>
            </w:r>
          </w:p>
        </w:tc>
      </w:tr>
      <w:tr w:rsidR="00641FAC" w:rsidRPr="00A06577"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2E232CF8" w14:textId="55786100" w:rsidR="00A06577" w:rsidRPr="00A06577" w:rsidRDefault="00A06577" w:rsidP="00A06577">
            <w:pPr>
              <w:pStyle w:val="Body"/>
              <w:tabs>
                <w:tab w:val="left" w:pos="567"/>
              </w:tabs>
              <w:rPr>
                <w:rFonts w:ascii="Times New Roman" w:eastAsia="Times New Roman" w:hAnsi="Times New Roman" w:cs="Times New Roman"/>
                <w:sz w:val="20"/>
                <w:szCs w:val="20"/>
              </w:rPr>
            </w:pPr>
            <w:r w:rsidRPr="00A06577">
              <w:rPr>
                <w:rFonts w:ascii="Times New Roman" w:eastAsia="Times New Roman" w:hAnsi="Times New Roman" w:cs="Times New Roman"/>
                <w:sz w:val="20"/>
                <w:szCs w:val="20"/>
              </w:rPr>
              <w:t xml:space="preserve">M. J. Rosser, P. Lis (2017) </w:t>
            </w:r>
            <w:r w:rsidRPr="00A06577">
              <w:rPr>
                <w:rFonts w:ascii="Times New Roman" w:eastAsia="Times New Roman" w:hAnsi="Times New Roman" w:cs="Times New Roman"/>
                <w:i/>
                <w:iCs/>
                <w:sz w:val="20"/>
                <w:szCs w:val="20"/>
              </w:rPr>
              <w:t>Basic mathematics for economists</w:t>
            </w:r>
            <w:r w:rsidRPr="00A06577">
              <w:rPr>
                <w:rFonts w:ascii="Times New Roman" w:eastAsia="Times New Roman" w:hAnsi="Times New Roman" w:cs="Times New Roman"/>
                <w:sz w:val="20"/>
                <w:szCs w:val="20"/>
              </w:rPr>
              <w:t>, Routledge, New York, 617p. (Third Edition)</w:t>
            </w:r>
          </w:p>
          <w:p w14:paraId="6B1B85B2" w14:textId="33828F5E" w:rsidR="00A06577" w:rsidRPr="00A06577" w:rsidRDefault="00A06577" w:rsidP="00A06577">
            <w:pPr>
              <w:pStyle w:val="Body"/>
              <w:tabs>
                <w:tab w:val="left" w:pos="567"/>
              </w:tabs>
              <w:rPr>
                <w:rFonts w:ascii="Times New Roman" w:eastAsia="Times New Roman" w:hAnsi="Times New Roman" w:cs="Times New Roman"/>
                <w:sz w:val="20"/>
                <w:szCs w:val="20"/>
              </w:rPr>
            </w:pPr>
            <w:r w:rsidRPr="00A06577">
              <w:rPr>
                <w:rFonts w:ascii="Times New Roman" w:eastAsia="Times New Roman" w:hAnsi="Times New Roman" w:cs="Times New Roman"/>
                <w:sz w:val="20"/>
                <w:szCs w:val="20"/>
                <w:lang w:val="sr-Latn-RS"/>
              </w:rPr>
              <w:t xml:space="preserve">M. </w:t>
            </w:r>
            <w:proofErr w:type="spellStart"/>
            <w:r w:rsidRPr="00A06577">
              <w:rPr>
                <w:rFonts w:ascii="Times New Roman" w:eastAsia="Times New Roman" w:hAnsi="Times New Roman" w:cs="Times New Roman"/>
                <w:sz w:val="20"/>
                <w:szCs w:val="20"/>
                <w:lang w:val="sr-Latn-RS"/>
              </w:rPr>
              <w:t>Hoy</w:t>
            </w:r>
            <w:proofErr w:type="spellEnd"/>
            <w:r w:rsidRPr="00A06577">
              <w:rPr>
                <w:rFonts w:ascii="Times New Roman" w:eastAsia="Times New Roman" w:hAnsi="Times New Roman" w:cs="Times New Roman"/>
                <w:sz w:val="20"/>
                <w:szCs w:val="20"/>
                <w:lang w:val="sr-Latn-RS"/>
              </w:rPr>
              <w:t xml:space="preserve">, J. </w:t>
            </w:r>
            <w:proofErr w:type="spellStart"/>
            <w:r w:rsidRPr="00A06577">
              <w:rPr>
                <w:rFonts w:ascii="Times New Roman" w:eastAsia="Times New Roman" w:hAnsi="Times New Roman" w:cs="Times New Roman"/>
                <w:sz w:val="20"/>
                <w:szCs w:val="20"/>
                <w:lang w:val="sr-Latn-RS"/>
              </w:rPr>
              <w:t>Livernois</w:t>
            </w:r>
            <w:proofErr w:type="spellEnd"/>
            <w:r w:rsidRPr="00A06577">
              <w:rPr>
                <w:rFonts w:ascii="Times New Roman" w:eastAsia="Times New Roman" w:hAnsi="Times New Roman" w:cs="Times New Roman"/>
                <w:sz w:val="20"/>
                <w:szCs w:val="20"/>
                <w:lang w:val="sr-Latn-RS"/>
              </w:rPr>
              <w:t xml:space="preserve">, C. </w:t>
            </w:r>
            <w:proofErr w:type="spellStart"/>
            <w:r w:rsidRPr="00A06577">
              <w:rPr>
                <w:rFonts w:ascii="Times New Roman" w:eastAsia="Times New Roman" w:hAnsi="Times New Roman" w:cs="Times New Roman"/>
                <w:sz w:val="20"/>
                <w:szCs w:val="20"/>
                <w:lang w:val="sr-Latn-RS"/>
              </w:rPr>
              <w:t>McKenna</w:t>
            </w:r>
            <w:proofErr w:type="spellEnd"/>
            <w:r w:rsidRPr="00A06577">
              <w:rPr>
                <w:rFonts w:ascii="Times New Roman" w:eastAsia="Times New Roman" w:hAnsi="Times New Roman" w:cs="Times New Roman"/>
                <w:sz w:val="20"/>
                <w:szCs w:val="20"/>
                <w:lang w:val="sr-Latn-RS"/>
              </w:rPr>
              <w:t xml:space="preserve">, R. </w:t>
            </w:r>
            <w:proofErr w:type="spellStart"/>
            <w:r w:rsidRPr="00A06577">
              <w:rPr>
                <w:rFonts w:ascii="Times New Roman" w:eastAsia="Times New Roman" w:hAnsi="Times New Roman" w:cs="Times New Roman"/>
                <w:sz w:val="20"/>
                <w:szCs w:val="20"/>
                <w:lang w:val="sr-Latn-RS"/>
              </w:rPr>
              <w:t>Rees</w:t>
            </w:r>
            <w:proofErr w:type="spellEnd"/>
            <w:r w:rsidRPr="00A06577">
              <w:rPr>
                <w:rFonts w:ascii="Times New Roman" w:eastAsia="Times New Roman" w:hAnsi="Times New Roman" w:cs="Times New Roman"/>
                <w:sz w:val="20"/>
                <w:szCs w:val="20"/>
                <w:lang w:val="sr-Latn-RS"/>
              </w:rPr>
              <w:t xml:space="preserve">, T. </w:t>
            </w:r>
            <w:proofErr w:type="spellStart"/>
            <w:r w:rsidRPr="00A06577">
              <w:rPr>
                <w:rFonts w:ascii="Times New Roman" w:eastAsia="Times New Roman" w:hAnsi="Times New Roman" w:cs="Times New Roman"/>
                <w:sz w:val="20"/>
                <w:szCs w:val="20"/>
                <w:lang w:val="sr-Latn-RS"/>
              </w:rPr>
              <w:t>Stengos</w:t>
            </w:r>
            <w:proofErr w:type="spellEnd"/>
            <w:r w:rsidRPr="00A06577">
              <w:rPr>
                <w:rFonts w:ascii="Times New Roman" w:eastAsia="Times New Roman" w:hAnsi="Times New Roman" w:cs="Times New Roman"/>
                <w:sz w:val="20"/>
                <w:szCs w:val="20"/>
                <w:lang w:val="sr-Latn-RS"/>
              </w:rPr>
              <w:t xml:space="preserve"> (2022), </w:t>
            </w:r>
            <w:proofErr w:type="spellStart"/>
            <w:r w:rsidRPr="00A06577">
              <w:rPr>
                <w:rFonts w:ascii="Times New Roman" w:eastAsia="Times New Roman" w:hAnsi="Times New Roman" w:cs="Times New Roman"/>
                <w:i/>
                <w:iCs/>
                <w:sz w:val="20"/>
                <w:szCs w:val="20"/>
                <w:lang w:val="sr-Latn-RS"/>
              </w:rPr>
              <w:t>Mathematics</w:t>
            </w:r>
            <w:proofErr w:type="spellEnd"/>
            <w:r w:rsidRPr="00A06577">
              <w:rPr>
                <w:rFonts w:ascii="Times New Roman" w:eastAsia="Times New Roman" w:hAnsi="Times New Roman" w:cs="Times New Roman"/>
                <w:i/>
                <w:iCs/>
                <w:sz w:val="20"/>
                <w:szCs w:val="20"/>
                <w:lang w:val="sr-Latn-RS"/>
              </w:rPr>
              <w:t xml:space="preserve"> </w:t>
            </w:r>
            <w:proofErr w:type="spellStart"/>
            <w:r w:rsidRPr="00A06577">
              <w:rPr>
                <w:rFonts w:ascii="Times New Roman" w:eastAsia="Times New Roman" w:hAnsi="Times New Roman" w:cs="Times New Roman"/>
                <w:i/>
                <w:iCs/>
                <w:sz w:val="20"/>
                <w:szCs w:val="20"/>
                <w:lang w:val="sr-Latn-RS"/>
              </w:rPr>
              <w:t>for</w:t>
            </w:r>
            <w:proofErr w:type="spellEnd"/>
            <w:r w:rsidRPr="00A06577">
              <w:rPr>
                <w:rFonts w:ascii="Times New Roman" w:eastAsia="Times New Roman" w:hAnsi="Times New Roman" w:cs="Times New Roman"/>
                <w:i/>
                <w:iCs/>
                <w:sz w:val="20"/>
                <w:szCs w:val="20"/>
                <w:lang w:val="sr-Latn-RS"/>
              </w:rPr>
              <w:t xml:space="preserve"> </w:t>
            </w:r>
            <w:proofErr w:type="spellStart"/>
            <w:r w:rsidRPr="00A06577">
              <w:rPr>
                <w:rFonts w:ascii="Times New Roman" w:eastAsia="Times New Roman" w:hAnsi="Times New Roman" w:cs="Times New Roman"/>
                <w:i/>
                <w:iCs/>
                <w:sz w:val="20"/>
                <w:szCs w:val="20"/>
                <w:lang w:val="sr-Latn-RS"/>
              </w:rPr>
              <w:t>Economics</w:t>
            </w:r>
            <w:proofErr w:type="spellEnd"/>
            <w:r w:rsidRPr="00A06577">
              <w:rPr>
                <w:rFonts w:ascii="Times New Roman" w:eastAsia="Times New Roman" w:hAnsi="Times New Roman" w:cs="Times New Roman"/>
                <w:sz w:val="20"/>
                <w:szCs w:val="20"/>
                <w:lang w:val="sr-Latn-RS"/>
              </w:rPr>
              <w:t xml:space="preserve">, MIT </w:t>
            </w:r>
            <w:proofErr w:type="spellStart"/>
            <w:r w:rsidRPr="00A06577">
              <w:rPr>
                <w:rFonts w:ascii="Times New Roman" w:eastAsia="Times New Roman" w:hAnsi="Times New Roman" w:cs="Times New Roman"/>
                <w:sz w:val="20"/>
                <w:szCs w:val="20"/>
                <w:lang w:val="sr-Latn-RS"/>
              </w:rPr>
              <w:t>Press</w:t>
            </w:r>
            <w:proofErr w:type="spellEnd"/>
            <w:r w:rsidRPr="00A06577">
              <w:rPr>
                <w:rFonts w:ascii="Times New Roman" w:eastAsia="Times New Roman" w:hAnsi="Times New Roman" w:cs="Times New Roman"/>
                <w:sz w:val="20"/>
                <w:szCs w:val="20"/>
                <w:lang w:val="sr-Latn-RS"/>
              </w:rPr>
              <w:t>, 1061p. (</w:t>
            </w:r>
            <w:proofErr w:type="spellStart"/>
            <w:r w:rsidRPr="00A06577">
              <w:rPr>
                <w:rFonts w:ascii="Times New Roman" w:eastAsia="Times New Roman" w:hAnsi="Times New Roman" w:cs="Times New Roman"/>
                <w:sz w:val="20"/>
                <w:szCs w:val="20"/>
                <w:lang w:val="sr-Latn-RS"/>
              </w:rPr>
              <w:t>Fourth</w:t>
            </w:r>
            <w:proofErr w:type="spellEnd"/>
            <w:r w:rsidRPr="00A06577">
              <w:rPr>
                <w:rFonts w:ascii="Times New Roman" w:eastAsia="Times New Roman" w:hAnsi="Times New Roman" w:cs="Times New Roman"/>
                <w:sz w:val="20"/>
                <w:szCs w:val="20"/>
                <w:lang w:val="sr-Latn-RS"/>
              </w:rPr>
              <w:t xml:space="preserve"> </w:t>
            </w:r>
            <w:proofErr w:type="spellStart"/>
            <w:r w:rsidRPr="00A06577">
              <w:rPr>
                <w:rFonts w:ascii="Times New Roman" w:eastAsia="Times New Roman" w:hAnsi="Times New Roman" w:cs="Times New Roman"/>
                <w:sz w:val="20"/>
                <w:szCs w:val="20"/>
                <w:lang w:val="sr-Latn-RS"/>
              </w:rPr>
              <w:t>Edition</w:t>
            </w:r>
            <w:proofErr w:type="spellEnd"/>
            <w:r w:rsidRPr="00A06577">
              <w:rPr>
                <w:rFonts w:ascii="Times New Roman" w:eastAsia="Times New Roman" w:hAnsi="Times New Roman" w:cs="Times New Roman"/>
                <w:sz w:val="20"/>
                <w:szCs w:val="20"/>
                <w:lang w:val="sr-Latn-RS"/>
              </w:rPr>
              <w:t>)</w:t>
            </w:r>
          </w:p>
          <w:p w14:paraId="055E218C" w14:textId="062E1113" w:rsidR="00A06577" w:rsidRPr="00A06577" w:rsidRDefault="00A06577" w:rsidP="00A06577">
            <w:pPr>
              <w:pStyle w:val="Body"/>
              <w:tabs>
                <w:tab w:val="left" w:pos="567"/>
              </w:tabs>
              <w:rPr>
                <w:rFonts w:ascii="Times New Roman" w:eastAsia="Times New Roman" w:hAnsi="Times New Roman" w:cs="Times New Roman"/>
                <w:sz w:val="20"/>
                <w:szCs w:val="20"/>
              </w:rPr>
            </w:pPr>
            <w:r w:rsidRPr="00A06577">
              <w:rPr>
                <w:rFonts w:ascii="Times New Roman" w:eastAsia="Times New Roman" w:hAnsi="Times New Roman" w:cs="Times New Roman"/>
                <w:sz w:val="20"/>
                <w:szCs w:val="20"/>
              </w:rPr>
              <w:t xml:space="preserve">W. Mixon, (2017) </w:t>
            </w:r>
            <w:r w:rsidRPr="00A06577">
              <w:rPr>
                <w:rFonts w:ascii="Times New Roman" w:eastAsia="Times New Roman" w:hAnsi="Times New Roman" w:cs="Times New Roman"/>
                <w:i/>
                <w:iCs/>
                <w:sz w:val="20"/>
                <w:szCs w:val="20"/>
              </w:rPr>
              <w:t>Introduction to Mathematical Economics</w:t>
            </w:r>
            <w:r w:rsidRPr="00A06577">
              <w:rPr>
                <w:rFonts w:ascii="Times New Roman" w:eastAsia="Times New Roman" w:hAnsi="Times New Roman" w:cs="Times New Roman"/>
                <w:sz w:val="20"/>
                <w:szCs w:val="20"/>
              </w:rPr>
              <w:t>, MIT Press, 362p</w:t>
            </w:r>
          </w:p>
          <w:p w14:paraId="3907ED7E" w14:textId="48B93CCB" w:rsidR="00D77F12" w:rsidRPr="00A06577" w:rsidRDefault="00D77F12" w:rsidP="00A06577">
            <w:pPr>
              <w:pStyle w:val="Body"/>
              <w:tabs>
                <w:tab w:val="left" w:pos="567"/>
              </w:tabs>
              <w:rPr>
                <w:rFonts w:eastAsia="Times New Roman"/>
                <w:b/>
                <w:bCs/>
                <w:sz w:val="20"/>
                <w:szCs w:val="20"/>
                <w:lang w:val="de-DE"/>
              </w:rPr>
            </w:pPr>
            <w:r w:rsidRPr="00A06577">
              <w:rPr>
                <w:rFonts w:ascii="Times New Roman" w:hAnsi="Times New Roman"/>
                <w:bCs/>
                <w:sz w:val="20"/>
                <w:szCs w:val="20"/>
                <w:lang w:val="sr-Latn-RS"/>
              </w:rPr>
              <w:t>N</w:t>
            </w:r>
            <w:r w:rsidRPr="00A06577">
              <w:rPr>
                <w:rFonts w:ascii="Times New Roman" w:hAnsi="Times New Roman"/>
                <w:bCs/>
                <w:sz w:val="20"/>
                <w:szCs w:val="20"/>
                <w:lang w:val="sr-Cyrl-CS"/>
              </w:rPr>
              <w:t>.</w:t>
            </w:r>
            <w:r w:rsidRPr="00A06577">
              <w:rPr>
                <w:rFonts w:ascii="Times New Roman" w:hAnsi="Times New Roman"/>
                <w:bCs/>
                <w:sz w:val="20"/>
                <w:szCs w:val="20"/>
                <w:lang w:val="sr-Latn-RS"/>
              </w:rPr>
              <w:t>Stojković</w:t>
            </w:r>
            <w:r w:rsidRPr="00A06577">
              <w:rPr>
                <w:rFonts w:ascii="Times New Roman" w:hAnsi="Times New Roman"/>
                <w:bCs/>
                <w:sz w:val="20"/>
                <w:szCs w:val="20"/>
                <w:lang w:val="sr-Cyrl-CS"/>
              </w:rPr>
              <w:t>, "</w:t>
            </w:r>
            <w:r w:rsidRPr="00A06577">
              <w:rPr>
                <w:rFonts w:ascii="Times New Roman" w:hAnsi="Times New Roman"/>
                <w:bCs/>
                <w:sz w:val="20"/>
                <w:szCs w:val="20"/>
                <w:lang w:val="sr-Latn-RS"/>
              </w:rPr>
              <w:t>Matematika</w:t>
            </w:r>
            <w:r w:rsidRPr="00A06577">
              <w:rPr>
                <w:rFonts w:ascii="Times New Roman" w:hAnsi="Times New Roman"/>
                <w:bCs/>
                <w:sz w:val="20"/>
                <w:szCs w:val="20"/>
                <w:lang w:val="sr-Cyrl-CS"/>
              </w:rPr>
              <w:t xml:space="preserve">", </w:t>
            </w:r>
            <w:r w:rsidRPr="00A06577">
              <w:rPr>
                <w:rFonts w:ascii="Times New Roman" w:hAnsi="Times New Roman"/>
                <w:bCs/>
                <w:sz w:val="20"/>
                <w:szCs w:val="20"/>
                <w:lang w:val="sr-Latn-RS"/>
              </w:rPr>
              <w:t>Ekonomski fakultet</w:t>
            </w:r>
            <w:r w:rsidRPr="00A06577">
              <w:rPr>
                <w:rFonts w:ascii="Times New Roman" w:hAnsi="Times New Roman"/>
                <w:bCs/>
                <w:sz w:val="20"/>
                <w:szCs w:val="20"/>
                <w:lang w:val="sr-Cyrl-CS"/>
              </w:rPr>
              <w:t xml:space="preserve">, </w:t>
            </w:r>
            <w:proofErr w:type="spellStart"/>
            <w:r w:rsidRPr="00A06577">
              <w:rPr>
                <w:rFonts w:ascii="Times New Roman" w:hAnsi="Times New Roman"/>
                <w:bCs/>
                <w:sz w:val="20"/>
                <w:szCs w:val="20"/>
                <w:lang w:val="sr-Cyrl-CS"/>
              </w:rPr>
              <w:t>Niš</w:t>
            </w:r>
            <w:proofErr w:type="spellEnd"/>
            <w:r w:rsidRPr="00A06577">
              <w:rPr>
                <w:rFonts w:ascii="Times New Roman" w:hAnsi="Times New Roman"/>
                <w:bCs/>
                <w:sz w:val="20"/>
                <w:szCs w:val="20"/>
                <w:lang w:val="sr-Cyrl-CS"/>
              </w:rPr>
              <w:t>, 20</w:t>
            </w:r>
            <w:r w:rsidRPr="00A06577">
              <w:rPr>
                <w:rFonts w:ascii="Times New Roman" w:hAnsi="Times New Roman"/>
                <w:bCs/>
                <w:sz w:val="20"/>
                <w:szCs w:val="20"/>
                <w:lang w:val="de-DE"/>
              </w:rPr>
              <w:t>18,</w:t>
            </w:r>
          </w:p>
          <w:p w14:paraId="7CE9ADFF" w14:textId="1F185E35" w:rsidR="00BA156B" w:rsidRPr="00A06577" w:rsidRDefault="00D77F12" w:rsidP="00A06577">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contextualSpacing/>
              <w:jc w:val="both"/>
              <w:rPr>
                <w:bCs/>
                <w:sz w:val="20"/>
                <w:szCs w:val="20"/>
                <w:lang w:val="de-DE"/>
              </w:rPr>
            </w:pPr>
            <w:r w:rsidRPr="00A06577">
              <w:rPr>
                <w:bCs/>
                <w:sz w:val="20"/>
                <w:szCs w:val="20"/>
                <w:lang w:val="sr-Latn-RS"/>
              </w:rPr>
              <w:t>M</w:t>
            </w:r>
            <w:r w:rsidRPr="00A06577">
              <w:rPr>
                <w:bCs/>
                <w:sz w:val="20"/>
                <w:szCs w:val="20"/>
                <w:lang w:val="sr-Cyrl-CS"/>
              </w:rPr>
              <w:t xml:space="preserve">. </w:t>
            </w:r>
            <w:r w:rsidRPr="00A06577">
              <w:rPr>
                <w:bCs/>
                <w:sz w:val="20"/>
                <w:szCs w:val="20"/>
                <w:lang w:val="sr-Latn-RS"/>
              </w:rPr>
              <w:t>Milojević</w:t>
            </w:r>
            <w:r w:rsidRPr="00A06577">
              <w:rPr>
                <w:bCs/>
                <w:sz w:val="20"/>
                <w:szCs w:val="20"/>
                <w:lang w:val="sr-Cyrl-CS"/>
              </w:rPr>
              <w:t xml:space="preserve">, </w:t>
            </w:r>
            <w:r w:rsidRPr="00A06577">
              <w:rPr>
                <w:bCs/>
                <w:sz w:val="20"/>
                <w:szCs w:val="20"/>
                <w:lang w:val="sr-Latn-RS"/>
              </w:rPr>
              <w:t>Ž</w:t>
            </w:r>
            <w:r w:rsidRPr="00A06577">
              <w:rPr>
                <w:bCs/>
                <w:sz w:val="20"/>
                <w:szCs w:val="20"/>
                <w:lang w:val="sr-Cyrl-CS"/>
              </w:rPr>
              <w:t xml:space="preserve">. </w:t>
            </w:r>
            <w:r w:rsidRPr="00A06577">
              <w:rPr>
                <w:bCs/>
                <w:sz w:val="20"/>
                <w:szCs w:val="20"/>
                <w:lang w:val="sr-Latn-RS"/>
              </w:rPr>
              <w:t>Popović</w:t>
            </w:r>
            <w:r w:rsidRPr="00A06577">
              <w:rPr>
                <w:bCs/>
                <w:sz w:val="20"/>
                <w:szCs w:val="20"/>
                <w:lang w:val="sr-Cyrl-CS"/>
              </w:rPr>
              <w:t xml:space="preserve">, </w:t>
            </w:r>
            <w:r w:rsidRPr="00A06577">
              <w:rPr>
                <w:bCs/>
                <w:sz w:val="20"/>
                <w:szCs w:val="20"/>
                <w:lang w:val="sr-Latn-RS"/>
              </w:rPr>
              <w:t>S</w:t>
            </w:r>
            <w:r w:rsidRPr="00A06577">
              <w:rPr>
                <w:bCs/>
                <w:sz w:val="20"/>
                <w:szCs w:val="20"/>
                <w:lang w:val="sr-Cyrl-CS"/>
              </w:rPr>
              <w:t xml:space="preserve">. </w:t>
            </w:r>
            <w:r w:rsidRPr="00A06577">
              <w:rPr>
                <w:bCs/>
                <w:sz w:val="20"/>
                <w:szCs w:val="20"/>
                <w:lang w:val="sr-Latn-RS"/>
              </w:rPr>
              <w:t>Bogdanović</w:t>
            </w:r>
            <w:r w:rsidRPr="00A06577">
              <w:rPr>
                <w:bCs/>
                <w:sz w:val="20"/>
                <w:szCs w:val="20"/>
                <w:lang w:val="sr-Cyrl-CS"/>
              </w:rPr>
              <w:t>, "</w:t>
            </w:r>
            <w:r w:rsidRPr="00A06577">
              <w:rPr>
                <w:bCs/>
                <w:sz w:val="20"/>
                <w:szCs w:val="20"/>
                <w:lang w:val="sr-Latn-RS"/>
              </w:rPr>
              <w:t>Ekonomske funkcije</w:t>
            </w:r>
            <w:r w:rsidRPr="00A06577">
              <w:rPr>
                <w:bCs/>
                <w:sz w:val="20"/>
                <w:szCs w:val="20"/>
                <w:lang w:val="sr-Cyrl-CS"/>
              </w:rPr>
              <w:t xml:space="preserve">", </w:t>
            </w:r>
            <w:r w:rsidRPr="00A06577">
              <w:rPr>
                <w:bCs/>
                <w:sz w:val="20"/>
                <w:szCs w:val="20"/>
                <w:lang w:val="sr-Latn-RS"/>
              </w:rPr>
              <w:t>Ekonomski fakultet</w:t>
            </w:r>
            <w:r w:rsidRPr="00A06577">
              <w:rPr>
                <w:bCs/>
                <w:sz w:val="20"/>
                <w:szCs w:val="20"/>
                <w:lang w:val="sr-Cyrl-CS"/>
              </w:rPr>
              <w:t xml:space="preserve">, </w:t>
            </w:r>
            <w:r w:rsidRPr="00A06577">
              <w:rPr>
                <w:bCs/>
                <w:sz w:val="20"/>
                <w:szCs w:val="20"/>
                <w:lang w:val="sr-Latn-RS"/>
              </w:rPr>
              <w:t>Niš</w:t>
            </w:r>
            <w:r w:rsidRPr="00A06577">
              <w:rPr>
                <w:bCs/>
                <w:sz w:val="20"/>
                <w:szCs w:val="20"/>
                <w:lang w:val="sr-Cyrl-CS"/>
              </w:rPr>
              <w:t>, 20</w:t>
            </w:r>
            <w:r w:rsidRPr="00A06577">
              <w:rPr>
                <w:bCs/>
                <w:sz w:val="20"/>
                <w:szCs w:val="20"/>
                <w:lang w:val="de-DE"/>
              </w:rPr>
              <w:t>10.</w:t>
            </w:r>
          </w:p>
        </w:tc>
      </w:tr>
      <w:tr w:rsidR="009349C2"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56160414" w:rsidR="009349C2" w:rsidRPr="00664504" w:rsidRDefault="009349C2" w:rsidP="009349C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7F8856C8" w:rsidR="009349C2" w:rsidRPr="00664504" w:rsidRDefault="009349C2" w:rsidP="009349C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 xml:space="preserve">Theoretical Classes: </w:t>
            </w:r>
            <w:r w:rsidR="0062350D">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4EF25E5B" w:rsidR="009349C2" w:rsidRPr="00664504" w:rsidRDefault="009349C2" w:rsidP="009349C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Practical Classes</w:t>
            </w:r>
            <w:r w:rsidRPr="00F07FF7">
              <w:rPr>
                <w:rFonts w:ascii="Times New Roman" w:hAnsi="Times New Roman" w:cs="Times New Roman"/>
                <w:bCs/>
                <w:sz w:val="20"/>
                <w:szCs w:val="20"/>
                <w:lang w:val="en-GB"/>
              </w:rPr>
              <w:t>:</w:t>
            </w:r>
            <w:r w:rsidRPr="00F07FF7">
              <w:rPr>
                <w:rFonts w:ascii="Times New Roman" w:hAnsi="Times New Roman" w:cs="Times New Roman"/>
                <w:b/>
                <w:sz w:val="20"/>
                <w:szCs w:val="20"/>
                <w:lang w:val="en-GB"/>
              </w:rPr>
              <w:t xml:space="preserve"> </w:t>
            </w:r>
            <w:r w:rsidR="0062350D">
              <w:rPr>
                <w:rFonts w:ascii="Times New Roman" w:hAnsi="Times New Roman" w:cs="Times New Roman"/>
                <w:b/>
                <w:sz w:val="20"/>
                <w:szCs w:val="20"/>
                <w:lang w:val="en-GB"/>
              </w:rPr>
              <w:t>2</w:t>
            </w:r>
          </w:p>
        </w:tc>
      </w:tr>
      <w:tr w:rsidR="009349C2"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E3D32B4" w14:textId="77777777" w:rsidR="009349C2" w:rsidRPr="005F3A1E" w:rsidRDefault="009349C2" w:rsidP="009349C2">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Teaching Methods</w:t>
            </w:r>
          </w:p>
          <w:p w14:paraId="2A0587FB" w14:textId="3AC6019F" w:rsidR="009349C2" w:rsidRPr="00664504" w:rsidRDefault="009349C2" w:rsidP="009349C2">
            <w:pPr>
              <w:pStyle w:val="Body"/>
              <w:tabs>
                <w:tab w:val="left" w:pos="567"/>
              </w:tabs>
              <w:spacing w:before="60" w:after="60"/>
              <w:jc w:val="both"/>
              <w:rPr>
                <w:rFonts w:ascii="Times New Roman" w:hAnsi="Times New Roman" w:cs="Times New Roman"/>
                <w:sz w:val="20"/>
                <w:szCs w:val="20"/>
                <w:lang w:val="en-GB"/>
              </w:rPr>
            </w:pPr>
            <w:r w:rsidRPr="00D77F12">
              <w:rPr>
                <w:rFonts w:ascii="Times New Roman" w:hAnsi="Times New Roman" w:cs="Times New Roman"/>
                <w:sz w:val="20"/>
                <w:szCs w:val="20"/>
                <w:lang w:val="en-GB"/>
              </w:rPr>
              <w:t>Lectures and exercises using modern teaching aids, discussions on methods and models and their applications, economic interpretation of results, solving practical problems, guest lecturers from renowned financial and insurance institutions, individual work</w:t>
            </w:r>
          </w:p>
        </w:tc>
      </w:tr>
      <w:tr w:rsidR="009349C2"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7D53F9A8" w:rsidR="009349C2" w:rsidRPr="00664504" w:rsidRDefault="009349C2" w:rsidP="009349C2">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Assessment Methods (maximum number of points 100)</w:t>
            </w:r>
          </w:p>
        </w:tc>
      </w:tr>
      <w:tr w:rsidR="00685D66"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4DA8D675"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685D66"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40A268A0"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56A441CB"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5DD9661" w:rsidR="00685D66" w:rsidRPr="00664504" w:rsidRDefault="00685D66" w:rsidP="00685D66">
            <w:pPr>
              <w:tabs>
                <w:tab w:val="left" w:pos="567"/>
              </w:tabs>
              <w:spacing w:before="60" w:after="60"/>
              <w:rPr>
                <w:sz w:val="20"/>
                <w:szCs w:val="20"/>
                <w:lang w:val="en-GB"/>
              </w:rPr>
            </w:pPr>
            <w:r>
              <w:rPr>
                <w:sz w:val="20"/>
                <w:szCs w:val="20"/>
                <w:lang w:val="en-GB"/>
              </w:rPr>
              <w:t>50</w:t>
            </w:r>
          </w:p>
        </w:tc>
      </w:tr>
      <w:tr w:rsidR="00685D66"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2BF9B25F"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720A9733"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50B466AF" w:rsidR="00685D66" w:rsidRPr="00664504" w:rsidRDefault="00685D66" w:rsidP="00685D66">
            <w:pPr>
              <w:spacing w:before="60" w:after="60"/>
              <w:rPr>
                <w:sz w:val="20"/>
                <w:szCs w:val="20"/>
                <w:lang w:val="en-GB"/>
              </w:rPr>
            </w:pPr>
          </w:p>
        </w:tc>
      </w:tr>
      <w:tr w:rsidR="00685D66"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24506987"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05CF0611" w:rsidR="00685D66" w:rsidRPr="00664504" w:rsidRDefault="00685D66" w:rsidP="00685D66">
            <w:pPr>
              <w:tabs>
                <w:tab w:val="left" w:pos="567"/>
              </w:tabs>
              <w:spacing w:before="60" w:after="60"/>
              <w:rPr>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72285F30" w:rsidR="00685D66" w:rsidRPr="00664504" w:rsidRDefault="00685D66" w:rsidP="00685D66">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685D66" w:rsidRPr="00664504" w:rsidRDefault="00685D66" w:rsidP="00685D66">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15F1C" w14:textId="77777777" w:rsidR="00337ED5" w:rsidRDefault="00337ED5">
      <w:r>
        <w:separator/>
      </w:r>
    </w:p>
  </w:endnote>
  <w:endnote w:type="continuationSeparator" w:id="0">
    <w:p w14:paraId="7F648357" w14:textId="77777777" w:rsidR="00337ED5" w:rsidRDefault="0033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1401D" w14:textId="77777777" w:rsidR="00337ED5" w:rsidRDefault="00337ED5">
      <w:r>
        <w:separator/>
      </w:r>
    </w:p>
  </w:footnote>
  <w:footnote w:type="continuationSeparator" w:id="0">
    <w:p w14:paraId="78162B5D" w14:textId="77777777" w:rsidR="00337ED5" w:rsidRDefault="00337E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33618"/>
    <w:multiLevelType w:val="hybridMultilevel"/>
    <w:tmpl w:val="393C2E56"/>
    <w:lvl w:ilvl="0" w:tplc="1EF85D3A">
      <w:numFmt w:val="bullet"/>
      <w:lvlText w:val="•"/>
      <w:lvlJc w:val="left"/>
      <w:pPr>
        <w:ind w:left="720" w:hanging="360"/>
      </w:pPr>
      <w:rPr>
        <w:rFonts w:ascii="Times New Roman" w:eastAsia="Arial Unicode MS" w:hAnsi="Times New Roman" w:cs="Times New Roman" w:hint="default"/>
        <w:b/>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A53842"/>
    <w:multiLevelType w:val="hybridMultilevel"/>
    <w:tmpl w:val="02A266A4"/>
    <w:lvl w:ilvl="0" w:tplc="0D9806D6">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496CC4"/>
    <w:multiLevelType w:val="hybridMultilevel"/>
    <w:tmpl w:val="C74E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610210071">
    <w:abstractNumId w:val="4"/>
  </w:num>
  <w:num w:numId="2" w16cid:durableId="1246063905">
    <w:abstractNumId w:val="3"/>
  </w:num>
  <w:num w:numId="3" w16cid:durableId="855460221">
    <w:abstractNumId w:val="1"/>
  </w:num>
  <w:num w:numId="4" w16cid:durableId="1858543927">
    <w:abstractNumId w:val="2"/>
  </w:num>
  <w:num w:numId="5" w16cid:durableId="495531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192F3E"/>
    <w:rsid w:val="002011A8"/>
    <w:rsid w:val="00220D99"/>
    <w:rsid w:val="00234CBD"/>
    <w:rsid w:val="00267DC3"/>
    <w:rsid w:val="00270C16"/>
    <w:rsid w:val="00282EFE"/>
    <w:rsid w:val="002A40A7"/>
    <w:rsid w:val="002A57C6"/>
    <w:rsid w:val="002E1476"/>
    <w:rsid w:val="00325620"/>
    <w:rsid w:val="00337ED5"/>
    <w:rsid w:val="00365985"/>
    <w:rsid w:val="00385793"/>
    <w:rsid w:val="00405D7A"/>
    <w:rsid w:val="00411BD1"/>
    <w:rsid w:val="004244F8"/>
    <w:rsid w:val="004A538A"/>
    <w:rsid w:val="004F253C"/>
    <w:rsid w:val="00500B0B"/>
    <w:rsid w:val="00523340"/>
    <w:rsid w:val="005507C5"/>
    <w:rsid w:val="005842F8"/>
    <w:rsid w:val="00592A50"/>
    <w:rsid w:val="005A0CC0"/>
    <w:rsid w:val="0062350D"/>
    <w:rsid w:val="00625631"/>
    <w:rsid w:val="00641FAC"/>
    <w:rsid w:val="00662249"/>
    <w:rsid w:val="00664504"/>
    <w:rsid w:val="00674A82"/>
    <w:rsid w:val="00685D66"/>
    <w:rsid w:val="006D2C6B"/>
    <w:rsid w:val="006E1BEF"/>
    <w:rsid w:val="006E4013"/>
    <w:rsid w:val="00755A06"/>
    <w:rsid w:val="007604E9"/>
    <w:rsid w:val="007665F2"/>
    <w:rsid w:val="00774592"/>
    <w:rsid w:val="00784DA9"/>
    <w:rsid w:val="007C0B15"/>
    <w:rsid w:val="007D5816"/>
    <w:rsid w:val="007F75C2"/>
    <w:rsid w:val="00834F17"/>
    <w:rsid w:val="00837E2E"/>
    <w:rsid w:val="00842743"/>
    <w:rsid w:val="008A4D74"/>
    <w:rsid w:val="008F2F52"/>
    <w:rsid w:val="009349C2"/>
    <w:rsid w:val="009E21AF"/>
    <w:rsid w:val="00A06577"/>
    <w:rsid w:val="00A330F4"/>
    <w:rsid w:val="00A60CF7"/>
    <w:rsid w:val="00A85722"/>
    <w:rsid w:val="00A87173"/>
    <w:rsid w:val="00AB345B"/>
    <w:rsid w:val="00AC561F"/>
    <w:rsid w:val="00AD7D31"/>
    <w:rsid w:val="00AE0515"/>
    <w:rsid w:val="00B12DE9"/>
    <w:rsid w:val="00B879B8"/>
    <w:rsid w:val="00B97188"/>
    <w:rsid w:val="00BA156B"/>
    <w:rsid w:val="00C2377E"/>
    <w:rsid w:val="00C64583"/>
    <w:rsid w:val="00CA26B3"/>
    <w:rsid w:val="00CC51EC"/>
    <w:rsid w:val="00D21243"/>
    <w:rsid w:val="00D276F0"/>
    <w:rsid w:val="00D777A4"/>
    <w:rsid w:val="00D77F12"/>
    <w:rsid w:val="00DE7FC0"/>
    <w:rsid w:val="00E72084"/>
    <w:rsid w:val="00EF07E3"/>
    <w:rsid w:val="00F3363F"/>
    <w:rsid w:val="00F45F3B"/>
    <w:rsid w:val="00FC2334"/>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812B9-9AE9-437E-A7B8-E0EAC6401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9</cp:revision>
  <dcterms:created xsi:type="dcterms:W3CDTF">2026-03-24T12:58:00Z</dcterms:created>
  <dcterms:modified xsi:type="dcterms:W3CDTF">2026-06-05T10:51:00Z</dcterms:modified>
</cp:coreProperties>
</file>